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60AA" w:rsidRPr="009B6777" w:rsidRDefault="001560AA" w:rsidP="001560AA">
      <w:pPr>
        <w:jc w:val="center"/>
        <w:rPr>
          <w:rFonts w:ascii="Times New Roman" w:hAnsi="Times New Roman" w:cs="Times New Roman"/>
          <w:sz w:val="28"/>
          <w:szCs w:val="28"/>
        </w:rPr>
      </w:pPr>
      <w:r w:rsidRPr="009B6777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1560AA" w:rsidRPr="009B6777" w:rsidRDefault="001560AA" w:rsidP="001560AA">
      <w:pPr>
        <w:jc w:val="center"/>
        <w:rPr>
          <w:rFonts w:ascii="Times New Roman" w:hAnsi="Times New Roman" w:cs="Times New Roman"/>
          <w:sz w:val="28"/>
          <w:szCs w:val="28"/>
        </w:rPr>
      </w:pPr>
      <w:r w:rsidRPr="009B6777">
        <w:rPr>
          <w:rFonts w:ascii="Times New Roman" w:hAnsi="Times New Roman" w:cs="Times New Roman"/>
          <w:sz w:val="28"/>
          <w:szCs w:val="28"/>
        </w:rPr>
        <w:t>«Средняя общеобразовательная школа №24»</w:t>
      </w:r>
    </w:p>
    <w:p w:rsidR="001560AA" w:rsidRPr="009B6777" w:rsidRDefault="001560AA" w:rsidP="001560A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5"/>
        <w:gridCol w:w="2795"/>
        <w:gridCol w:w="3177"/>
      </w:tblGrid>
      <w:tr w:rsidR="001560AA" w:rsidRPr="009B6777" w:rsidTr="00AA7434">
        <w:trPr>
          <w:trHeight w:val="2671"/>
        </w:trPr>
        <w:tc>
          <w:tcPr>
            <w:tcW w:w="3055" w:type="dxa"/>
            <w:shd w:val="clear" w:color="auto" w:fill="auto"/>
          </w:tcPr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«Рассмотрено»</w:t>
            </w:r>
          </w:p>
          <w:p w:rsidR="001560AA" w:rsidRPr="009B6777" w:rsidRDefault="001560AA" w:rsidP="00AA7434">
            <w:pPr>
              <w:widowControl w:val="0"/>
              <w:pBdr>
                <w:bottom w:val="single" w:sz="12" w:space="1" w:color="auto"/>
              </w:pBdr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Руководитель МО</w:t>
            </w:r>
          </w:p>
          <w:p w:rsidR="001560AA" w:rsidRPr="009B6777" w:rsidRDefault="001560AA" w:rsidP="00AA7434">
            <w:pPr>
              <w:widowControl w:val="0"/>
              <w:pBdr>
                <w:bottom w:val="single" w:sz="12" w:space="1" w:color="auto"/>
              </w:pBdr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1560AA" w:rsidRPr="009B6777" w:rsidRDefault="001560AA" w:rsidP="00AA7434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Протокол №_____   от</w:t>
            </w:r>
          </w:p>
          <w:p w:rsidR="001560AA" w:rsidRPr="009B6777" w:rsidRDefault="001560AA" w:rsidP="00AA7434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«___»_________20__ г.</w:t>
            </w:r>
          </w:p>
        </w:tc>
        <w:tc>
          <w:tcPr>
            <w:tcW w:w="2795" w:type="dxa"/>
            <w:shd w:val="clear" w:color="auto" w:fill="auto"/>
          </w:tcPr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«Принято»</w:t>
            </w: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Протокол педсовета</w:t>
            </w: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№_______  от</w:t>
            </w: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 ___»_______20__г</w:t>
            </w:r>
          </w:p>
        </w:tc>
        <w:tc>
          <w:tcPr>
            <w:tcW w:w="3177" w:type="dxa"/>
            <w:shd w:val="clear" w:color="auto" w:fill="auto"/>
          </w:tcPr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«Утверждаю»</w:t>
            </w:r>
          </w:p>
          <w:p w:rsidR="001560AA" w:rsidRPr="009B6777" w:rsidRDefault="001560AA" w:rsidP="00AA7434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Директор</w:t>
            </w:r>
          </w:p>
          <w:p w:rsidR="001560AA" w:rsidRPr="009B6777" w:rsidRDefault="001560AA" w:rsidP="00AA7434">
            <w:pPr>
              <w:widowControl w:val="0"/>
              <w:suppressAutoHyphens/>
              <w:spacing w:after="12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_____/</w:t>
            </w:r>
            <w:proofErr w:type="spellStart"/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Э.Н.Проворотова</w:t>
            </w:r>
            <w:proofErr w:type="spellEnd"/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/</w:t>
            </w:r>
          </w:p>
          <w:p w:rsidR="001560AA" w:rsidRPr="009B6777" w:rsidRDefault="001560AA" w:rsidP="00AA7434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Приказ № ______ от</w:t>
            </w: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«___»_________20__ г.</w:t>
            </w:r>
          </w:p>
        </w:tc>
      </w:tr>
    </w:tbl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spacing w:after="240"/>
        <w:jc w:val="center"/>
        <w:rPr>
          <w:rFonts w:ascii="Times New Roman" w:eastAsia="DejaVu Sans" w:hAnsi="Times New Roman" w:cs="Times New Roman"/>
          <w:b/>
          <w:kern w:val="36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b/>
          <w:kern w:val="36"/>
          <w:sz w:val="28"/>
          <w:szCs w:val="28"/>
          <w:lang w:eastAsia="hi-IN" w:bidi="hi-IN"/>
        </w:rPr>
        <w:t>РАБОЧАЯ ПРОГРАММА</w:t>
      </w:r>
    </w:p>
    <w:p w:rsidR="001560AA" w:rsidRPr="009B6777" w:rsidRDefault="001560AA" w:rsidP="009B6777">
      <w:pPr>
        <w:widowControl w:val="0"/>
        <w:suppressAutoHyphens/>
        <w:spacing w:after="240"/>
        <w:jc w:val="center"/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по основам духовно-нравственной культуры народов России</w:t>
      </w:r>
    </w:p>
    <w:p w:rsidR="001560AA" w:rsidRPr="009B6777" w:rsidRDefault="0018090E" w:rsidP="009B6777">
      <w:pPr>
        <w:widowControl w:val="0"/>
        <w:suppressAutoHyphens/>
        <w:spacing w:line="360" w:lineRule="auto"/>
        <w:jc w:val="center"/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по адаптированной </w:t>
      </w:r>
      <w:r w:rsidR="00457CA4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основной </w:t>
      </w:r>
      <w:r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общеобразовательной программе основного общего образования для детей с ограниченными возможностями здоровья</w:t>
      </w:r>
    </w:p>
    <w:p w:rsidR="001560AA" w:rsidRPr="009B6777" w:rsidRDefault="001560AA" w:rsidP="009B6777">
      <w:pPr>
        <w:widowControl w:val="0"/>
        <w:suppressAutoHyphens/>
        <w:spacing w:after="720"/>
        <w:jc w:val="center"/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уровень: базовый</w:t>
      </w:r>
    </w:p>
    <w:p w:rsidR="001560AA" w:rsidRPr="009B6777" w:rsidRDefault="00457CA4" w:rsidP="0009278A">
      <w:pPr>
        <w:widowControl w:val="0"/>
        <w:suppressAutoHyphens/>
        <w:ind w:left="4248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Составители: учителя истории Ушакова Алёна </w:t>
      </w:r>
      <w:r w:rsidR="0009278A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   </w:t>
      </w:r>
      <w:bookmarkStart w:id="0" w:name="_GoBack"/>
      <w:bookmarkEnd w:id="0"/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Андреевна, Попов Сергей Владимирович</w:t>
      </w: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 xml:space="preserve">г. Вологда </w:t>
      </w:r>
    </w:p>
    <w:p w:rsidR="001560AA" w:rsidRPr="009B6777" w:rsidRDefault="001560AA" w:rsidP="001560AA">
      <w:pPr>
        <w:widowControl w:val="0"/>
        <w:suppressAutoHyphens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 xml:space="preserve">2023-2024 год 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  <w:rPr>
          <w:w w:val="105"/>
        </w:rPr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</w:t>
      </w:r>
      <w:r w:rsidR="00B80EC1">
        <w:rPr>
          <w:w w:val="105"/>
        </w:rPr>
        <w:t>.</w:t>
      </w:r>
    </w:p>
    <w:p w:rsidR="005312EA" w:rsidRDefault="005312EA" w:rsidP="00BA3087">
      <w:pPr>
        <w:pStyle w:val="a5"/>
        <w:spacing w:before="1" w:line="242" w:lineRule="auto"/>
        <w:ind w:left="0" w:firstLine="136"/>
        <w:jc w:val="both"/>
        <w:rPr>
          <w:w w:val="105"/>
        </w:rPr>
      </w:pPr>
      <w:r w:rsidRPr="005312EA">
        <w:rPr>
          <w:b/>
          <w:bCs/>
          <w:w w:val="105"/>
        </w:rPr>
        <w:t>Цели программы:</w:t>
      </w:r>
      <w:r w:rsidRPr="005312EA">
        <w:rPr>
          <w:w w:val="105"/>
        </w:rPr>
        <w:t xml:space="preserve"> - развитие представлений о значении нравственных норм и ценностей для достойной жизни личности, семьи, общества; - формирование готовности к нравственному самосовершенствованию, духовному саморазвитию; - знакомство с основными нормами светской и религиозной морали, понимание их значения в выстраивании конструктивных отношений в семье и обществе; - формирование первоначальных представлений о светской этике, о традиционных религиях, их роли в культуре, истории и современности России; об исторической роли традиционных религий в становлении российской государственности; - осознание ценности человеческой жизни; - 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совести.  Общая характеристика учебного предмета:  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  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 Таким образом, характеризуя данный учебный предмет, следует подчеркнуть его интегративный характер: изучение направлено на образование, воспитание и развитие школьника при особом внимании к его эмоциональному развитию.  </w:t>
      </w:r>
    </w:p>
    <w:p w:rsidR="005312EA" w:rsidRDefault="005312EA" w:rsidP="00BA3087">
      <w:pPr>
        <w:pStyle w:val="a5"/>
        <w:spacing w:before="1" w:line="242" w:lineRule="auto"/>
        <w:ind w:left="0" w:firstLine="136"/>
        <w:jc w:val="both"/>
        <w:rPr>
          <w:w w:val="105"/>
        </w:rPr>
      </w:pPr>
      <w:r w:rsidRPr="005312EA">
        <w:rPr>
          <w:w w:val="105"/>
        </w:rPr>
        <w:t xml:space="preserve">Для обучающихся с ЗПР характерны следующие специфические образовательные потребности: • адаптация основной общеобразовательной программы основного общего образования с учетом необходимости коррекции психофизического развития; • 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5312EA">
        <w:rPr>
          <w:w w:val="105"/>
        </w:rPr>
        <w:t>нейродинамики</w:t>
      </w:r>
      <w:proofErr w:type="spellEnd"/>
      <w:r w:rsidRPr="005312EA">
        <w:rPr>
          <w:w w:val="105"/>
        </w:rPr>
        <w:t xml:space="preserve"> психических </w:t>
      </w:r>
      <w:proofErr w:type="spellStart"/>
      <w:r w:rsidRPr="005312EA">
        <w:rPr>
          <w:w w:val="105"/>
        </w:rPr>
        <w:t>процессов;обучающихся</w:t>
      </w:r>
      <w:proofErr w:type="spellEnd"/>
      <w:r w:rsidRPr="005312EA">
        <w:rPr>
          <w:w w:val="105"/>
        </w:rPr>
        <w:t xml:space="preserve"> с ЗПР (быстрой истощаемости, низкой работоспособности, пониженного общего тонуса и др.); • 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 w:rsidRPr="005312EA">
        <w:rPr>
          <w:w w:val="105"/>
        </w:rPr>
        <w:t>психокоррекционной</w:t>
      </w:r>
      <w:proofErr w:type="spellEnd"/>
      <w:r w:rsidRPr="005312EA">
        <w:rPr>
          <w:w w:val="105"/>
        </w:rPr>
        <w:t xml:space="preserve"> помощи, направленной на компенсацию дефицитов эмоционального развития и формирование осознанной саморегуляции познавательной деятельности и поведения; • организация процесса обучения с учетом специфики усвоения знаний, 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 • обеспечение индивидуального темпа обучения и </w:t>
      </w:r>
      <w:r w:rsidRPr="005312EA">
        <w:rPr>
          <w:w w:val="105"/>
        </w:rPr>
        <w:lastRenderedPageBreak/>
        <w:t xml:space="preserve">продвижения в образовательном пространстве для обучающихся с ЗПР; • профилактика и коррекция социокультурной и школьной дезадаптации; • постоянный (пошаговый) мониторинг результативности образования и сформированности социальной компетенции обучающихся, уровня и динамики психофизического развития; • 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 • постоянное стимулирование познавательной активности, побуждение интереса к себе, окружающему предметному и социальному миру; • постоянная актуализация знаний, умений и одобряемых обществом норм поведения; • использование преимущественно позитивных средств стимуляции деятельности и поведения; • 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 • специальная </w:t>
      </w:r>
      <w:proofErr w:type="spellStart"/>
      <w:r w:rsidRPr="005312EA">
        <w:rPr>
          <w:w w:val="105"/>
        </w:rPr>
        <w:t>психокоррекционная</w:t>
      </w:r>
      <w:proofErr w:type="spellEnd"/>
      <w:r w:rsidRPr="005312EA">
        <w:rPr>
          <w:w w:val="105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• обеспечение взаимодействия семьи и образовательной организации (сотрудничество с родителями, активизация ресурсов семьи для формирования для формирования социально активной позиции, нравственных и общекультурных ценностей).  </w:t>
      </w:r>
    </w:p>
    <w:p w:rsidR="005312EA" w:rsidRDefault="005312EA" w:rsidP="00BA3087">
      <w:pPr>
        <w:pStyle w:val="a5"/>
        <w:spacing w:before="1" w:line="242" w:lineRule="auto"/>
        <w:ind w:left="0" w:firstLine="136"/>
        <w:jc w:val="both"/>
        <w:rPr>
          <w:w w:val="105"/>
        </w:rPr>
      </w:pPr>
      <w:r w:rsidRPr="005312EA">
        <w:rPr>
          <w:w w:val="105"/>
        </w:rPr>
        <w:t>Коррекционные задачи: • формировать познавательные интересы обучающихся с задержкой психического развития, вариант обучения 7.1 (ЗПР) и их самообразовательные навыки; • создать условия для развития обучающегося в своем персональном темпе, исходя из его образовательных способностей и интересов;  • развить мышление, память, внимание, восприятие через индивидуальный раздаточный материал;  • развить навыки пения и образно-эмоциональную речевую деятельность;  • помочь школьникам достигнуть уровня образованности, соответствующего его личному потенциалу и обеспечивающего возможность продолжения образования и дальнейшего развития;  • развить эмоционально-личностную сферу и коррекция ее недостатков  • коррекция пространственной ориентации  • формировать представление об окружающей действительности, собственных возможностях  • повышение мотивации к обучению  • коррекция устной и письменной речи  • 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B80EC1" w:rsidRDefault="00B80EC1" w:rsidP="00BA3087">
      <w:pPr>
        <w:pStyle w:val="a5"/>
        <w:spacing w:before="1" w:line="242" w:lineRule="auto"/>
        <w:ind w:left="0" w:firstLine="136"/>
        <w:jc w:val="both"/>
      </w:pP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lastRenderedPageBreak/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lastRenderedPageBreak/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культурообразующий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 xml:space="preserve">писем и </w:t>
      </w:r>
      <w:proofErr w:type="spellStart"/>
      <w:r w:rsidR="005076B2">
        <w:rPr>
          <w:bCs/>
          <w:lang w:bidi="ru-RU"/>
        </w:rPr>
        <w:t>др</w:t>
      </w:r>
      <w:proofErr w:type="spellEnd"/>
      <w:r w:rsidR="005076B2">
        <w:rPr>
          <w:bCs/>
          <w:lang w:bidi="ru-RU"/>
        </w:rPr>
        <w:t xml:space="preserve">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Межпоколенная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lastRenderedPageBreak/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lastRenderedPageBreak/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proofErr w:type="spellStart"/>
      <w:r w:rsidR="00220C4F">
        <w:t>Волонтёрство</w:t>
      </w:r>
      <w:proofErr w:type="spellEnd"/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892672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proofErr w:type="spellStart"/>
      <w:r w:rsidR="00F661FA">
        <w:rPr>
          <w:w w:val="105"/>
          <w:u w:val="single"/>
        </w:rPr>
        <w:t>Смыслообразование</w:t>
      </w:r>
      <w:proofErr w:type="spellEnd"/>
      <w:r w:rsidR="00F661FA">
        <w:rPr>
          <w:w w:val="105"/>
          <w:u w:val="single"/>
        </w:rPr>
        <w:t>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lastRenderedPageBreak/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</w:t>
      </w:r>
      <w:proofErr w:type="spellStart"/>
      <w:r w:rsidR="00B661EE"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</w:t>
      </w:r>
      <w:r w:rsidRPr="00B73780">
        <w:lastRenderedPageBreak/>
        <w:t xml:space="preserve">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 xml:space="preserve">учения культуры и </w:t>
      </w:r>
      <w:proofErr w:type="spellStart"/>
      <w:r w:rsidRPr="00B73780">
        <w:t>гражданствообразующих</w:t>
      </w:r>
      <w:proofErr w:type="spellEnd"/>
      <w:r w:rsidRPr="00B73780">
        <w:t xml:space="preserve">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 xml:space="preserve">жность русского языка как </w:t>
      </w:r>
      <w:proofErr w:type="spellStart"/>
      <w:r w:rsidR="00B661EE"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 xml:space="preserve">ны, востребованность процесса познания как получения но- </w:t>
      </w:r>
      <w:proofErr w:type="spellStart"/>
      <w:r w:rsidRPr="001043B0">
        <w:t>вых</w:t>
      </w:r>
      <w:proofErr w:type="spellEnd"/>
      <w:r w:rsidRPr="001043B0">
        <w:t xml:space="preserve">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lastRenderedPageBreak/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lastRenderedPageBreak/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</w:t>
      </w:r>
      <w:proofErr w:type="spellStart"/>
      <w:r w:rsidRPr="007C2150">
        <w:t>полиэтничность</w:t>
      </w:r>
      <w:proofErr w:type="spellEnd"/>
      <w:r w:rsidRPr="007C2150">
        <w:t>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</w:t>
      </w:r>
      <w:proofErr w:type="spellStart"/>
      <w:r w:rsidRPr="007C2150">
        <w:t>го</w:t>
      </w:r>
      <w:proofErr w:type="spellEnd"/>
      <w:r w:rsidRPr="007C2150">
        <w:t xml:space="preserve">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</w:t>
      </w:r>
      <w:proofErr w:type="spellStart"/>
      <w:r w:rsidRPr="004931B9">
        <w:t>полиэтничном</w:t>
      </w:r>
      <w:proofErr w:type="spellEnd"/>
      <w:r w:rsidRPr="004931B9">
        <w:t xml:space="preserve">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</w:t>
      </w:r>
      <w:proofErr w:type="spellStart"/>
      <w:r w:rsidR="004931B9" w:rsidRPr="004931B9">
        <w:t>культурообразующие</w:t>
      </w:r>
      <w:proofErr w:type="spellEnd"/>
      <w:r w:rsidR="004931B9" w:rsidRPr="004931B9">
        <w:t xml:space="preserve">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lastRenderedPageBreak/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</w:t>
      </w:r>
      <w:proofErr w:type="spellStart"/>
      <w:r w:rsidRPr="002E0671">
        <w:t>волонтерство</w:t>
      </w:r>
      <w:proofErr w:type="spellEnd"/>
      <w:r w:rsidRPr="002E0671">
        <w:t>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proofErr w:type="spellStart"/>
            <w:r w:rsidRPr="00065DA4">
              <w:rPr>
                <w:w w:val="110"/>
                <w:lang w:val="ru-RU"/>
              </w:rPr>
              <w:t>духо</w:t>
            </w:r>
            <w:proofErr w:type="spellEnd"/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proofErr w:type="spell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lastRenderedPageBreak/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 xml:space="preserve">. Русский язык как </w:t>
            </w:r>
            <w:proofErr w:type="spellStart"/>
            <w:r w:rsidRPr="00065DA4">
              <w:rPr>
                <w:w w:val="105"/>
                <w:lang w:val="ru-RU"/>
              </w:rPr>
              <w:t>культурообразующий</w:t>
            </w:r>
            <w:proofErr w:type="spellEnd"/>
            <w:r w:rsidRPr="00065DA4">
              <w:rPr>
                <w:w w:val="105"/>
                <w:lang w:val="ru-RU"/>
              </w:rPr>
              <w:t xml:space="preserve">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560152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lastRenderedPageBreak/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прояв</w:t>
            </w:r>
            <w:proofErr w:type="spellEnd"/>
            <w:r w:rsidRPr="00560152">
              <w:rPr>
                <w:w w:val="105"/>
                <w:lang w:val="ru-RU"/>
              </w:rPr>
              <w:t>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лениями</w:t>
            </w:r>
            <w:proofErr w:type="spell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 xml:space="preserve">важность и </w:t>
            </w:r>
            <w:proofErr w:type="spellStart"/>
            <w:r w:rsidRPr="00EF6DD4">
              <w:rPr>
                <w:w w:val="110"/>
                <w:lang w:val="ru-RU"/>
              </w:rPr>
              <w:t>не-</w:t>
            </w:r>
            <w:proofErr w:type="spell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сюже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 xml:space="preserve">Семья в литературе и </w:t>
            </w:r>
            <w:proofErr w:type="spellStart"/>
            <w:r w:rsidRPr="00EF6DD4">
              <w:rPr>
                <w:w w:val="110"/>
                <w:lang w:val="ru-RU"/>
              </w:rPr>
              <w:t>произ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ис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ис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книг, писем и </w:t>
            </w:r>
            <w:proofErr w:type="spellStart"/>
            <w:r w:rsidRPr="00EF6DD4">
              <w:rPr>
                <w:w w:val="105"/>
                <w:lang w:val="ru-RU"/>
              </w:rPr>
              <w:t>др</w:t>
            </w:r>
            <w:proofErr w:type="spellEnd"/>
            <w:r w:rsidRPr="00EF6DD4">
              <w:rPr>
                <w:w w:val="105"/>
                <w:lang w:val="ru-RU"/>
              </w:rPr>
              <w:t xml:space="preserve">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ловек</w:t>
            </w:r>
            <w:proofErr w:type="spellEnd"/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  <w:lang w:val="ru-RU"/>
              </w:rPr>
              <w:t>художе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Межпоколенная</w:t>
            </w:r>
            <w:proofErr w:type="spell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r w:rsidRPr="0044317B">
              <w:t>культурный</w:t>
            </w:r>
            <w:proofErr w:type="spell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r w:rsidRPr="0044317B">
              <w:t>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  <w:lang w:val="ru-RU"/>
              </w:rPr>
              <w:t>разноо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бразия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уни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r w:rsidRPr="0044317B">
              <w:rPr>
                <w:w w:val="105"/>
                <w:lang w:val="ru-RU"/>
              </w:rPr>
              <w:t>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Празд</w:t>
            </w:r>
            <w:proofErr w:type="spellEnd"/>
            <w:r w:rsidRPr="00A442D2">
              <w:rPr>
                <w:w w:val="105"/>
                <w:lang w:val="ru-RU"/>
              </w:rPr>
              <w:t>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ничные</w:t>
            </w:r>
            <w:proofErr w:type="spell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442D2">
              <w:rPr>
                <w:w w:val="110"/>
                <w:lang w:val="ru-RU"/>
              </w:rPr>
              <w:t>мьи</w:t>
            </w:r>
            <w:proofErr w:type="spellEnd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lastRenderedPageBreak/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proofErr w:type="spellStart"/>
            <w:r w:rsidRPr="00117779">
              <w:rPr>
                <w:w w:val="105"/>
              </w:rPr>
              <w:t>Фольклор</w:t>
            </w:r>
            <w:proofErr w:type="spellEnd"/>
            <w:r w:rsidRPr="00117779">
              <w:rPr>
                <w:spacing w:val="38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7866DE">
              <w:rPr>
                <w:w w:val="115"/>
                <w:lang w:val="ru-RU"/>
              </w:rPr>
              <w:t>чи</w:t>
            </w:r>
            <w:proofErr w:type="spellEnd"/>
            <w:r w:rsidRPr="007866DE">
              <w:rPr>
                <w:w w:val="115"/>
                <w:lang w:val="ru-RU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7866DE">
              <w:rPr>
                <w:w w:val="105"/>
                <w:lang w:val="ru-RU"/>
              </w:rPr>
              <w:t>дов</w:t>
            </w:r>
            <w:proofErr w:type="spellEnd"/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892672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тпы</w:t>
            </w:r>
            <w:proofErr w:type="spellEnd"/>
            <w:r w:rsidRPr="001031FF">
              <w:rPr>
                <w:w w:val="105"/>
                <w:lang w:val="ru-RU"/>
              </w:rPr>
              <w:t xml:space="preserve">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деятел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вающий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lastRenderedPageBreak/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t>блемные</w:t>
            </w:r>
            <w:proofErr w:type="spell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w w:val="105"/>
                <w:lang w:val="ru-RU"/>
              </w:rPr>
              <w:t>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ные</w:t>
            </w:r>
            <w:proofErr w:type="spellEnd"/>
            <w:r w:rsidRPr="00AE092F">
              <w:rPr>
                <w:w w:val="105"/>
                <w:lang w:val="ru-RU"/>
              </w:rPr>
              <w:t xml:space="preserve">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</w:t>
            </w:r>
            <w:r w:rsidRPr="00AE092F">
              <w:rPr>
                <w:w w:val="110"/>
                <w:lang w:val="ru-RU"/>
              </w:rPr>
              <w:lastRenderedPageBreak/>
              <w:t>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486CD6">
              <w:rPr>
                <w:w w:val="105"/>
                <w:lang w:val="ru-RU"/>
              </w:rPr>
              <w:t>людь</w:t>
            </w:r>
            <w:proofErr w:type="spellEnd"/>
            <w:r w:rsidRPr="00486CD6">
              <w:rPr>
                <w:w w:val="105"/>
                <w:lang w:val="ru-RU"/>
              </w:rPr>
              <w:t>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D5577">
              <w:rPr>
                <w:w w:val="105"/>
              </w:rPr>
              <w:t>Право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контексте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духовно</w:t>
            </w:r>
            <w:proofErr w:type="spellEnd"/>
            <w:r w:rsidRPr="002D5577">
              <w:rPr>
                <w:w w:val="105"/>
              </w:rPr>
              <w:t>-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нравственных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поня</w:t>
            </w:r>
            <w:proofErr w:type="spellEnd"/>
            <w:r w:rsidRPr="002D5577">
              <w:rPr>
                <w:w w:val="110"/>
                <w:lang w:val="ru-RU"/>
              </w:rPr>
              <w:t>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тия</w:t>
            </w:r>
            <w:proofErr w:type="spell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</w:t>
            </w:r>
            <w:r w:rsidRPr="002D5577">
              <w:rPr>
                <w:w w:val="110"/>
                <w:lang w:val="ru-RU"/>
              </w:rPr>
              <w:lastRenderedPageBreak/>
              <w:t>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Общественная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оценка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</w:t>
            </w:r>
            <w:proofErr w:type="spellEnd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proofErr w:type="spell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  <w:lang w:val="ru-RU"/>
              </w:rPr>
              <w:t>стве</w:t>
            </w:r>
            <w:proofErr w:type="spellEnd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Социальная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 xml:space="preserve">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гумани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стического</w:t>
            </w:r>
            <w:proofErr w:type="spellEnd"/>
            <w:r w:rsidRPr="002036DD">
              <w:rPr>
                <w:w w:val="105"/>
                <w:lang w:val="ru-RU"/>
              </w:rPr>
              <w:t xml:space="preserve"> мышления . </w:t>
            </w:r>
            <w:proofErr w:type="spellStart"/>
            <w:r w:rsidRPr="002036DD">
              <w:rPr>
                <w:w w:val="105"/>
                <w:lang w:val="ru-RU"/>
              </w:rPr>
              <w:t>Фило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софия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ственные</w:t>
            </w:r>
            <w:proofErr w:type="spellEnd"/>
            <w:r w:rsidRPr="00AB3F8B">
              <w:rPr>
                <w:w w:val="105"/>
                <w:lang w:val="ru-RU"/>
              </w:rPr>
              <w:t xml:space="preserve"> качества, </w:t>
            </w:r>
            <w:proofErr w:type="spellStart"/>
            <w:r w:rsidRPr="00AB3F8B">
              <w:rPr>
                <w:w w:val="105"/>
                <w:lang w:val="ru-RU"/>
              </w:rPr>
              <w:t>необходи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AB3F8B">
              <w:rPr>
                <w:w w:val="105"/>
                <w:lang w:val="ru-RU"/>
              </w:rPr>
              <w:t>мые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Важность</w:t>
            </w:r>
            <w:proofErr w:type="spellEnd"/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граж</w:t>
            </w:r>
            <w:proofErr w:type="spellEnd"/>
            <w:r w:rsidRPr="0066224E">
              <w:rPr>
                <w:w w:val="105"/>
                <w:lang w:val="ru-RU"/>
              </w:rPr>
              <w:t>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Pr="0066224E">
              <w:rPr>
                <w:spacing w:val="-3"/>
                <w:w w:val="105"/>
                <w:lang w:val="ru-RU"/>
              </w:rPr>
              <w:t xml:space="preserve">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Pr="0066224E">
              <w:rPr>
                <w:spacing w:val="-2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t>Государство</w:t>
            </w:r>
            <w:proofErr w:type="spellEnd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  <w:lang w:val="ru-RU"/>
              </w:rPr>
              <w:t>го</w:t>
            </w:r>
            <w:proofErr w:type="spell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России: пища,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5901CA" w:rsidRPr="005901CA" w:rsidRDefault="005901CA" w:rsidP="005901CA">
      <w:pPr>
        <w:widowControl w:val="0"/>
        <w:suppressAutoHyphens/>
        <w:spacing w:after="480"/>
        <w:jc w:val="both"/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</w:pPr>
      <w:r w:rsidRPr="005901CA">
        <w:rPr>
          <w:rFonts w:ascii="Times New Roman" w:eastAsia="DejaVu Sans" w:hAnsi="Times New Roman" w:cs="Times New Roman"/>
          <w:b/>
          <w:kern w:val="36"/>
          <w:sz w:val="28"/>
          <w:szCs w:val="28"/>
          <w:lang w:eastAsia="hi-IN" w:bidi="hi-IN"/>
        </w:rPr>
        <w:t>Программа:</w:t>
      </w:r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 </w:t>
      </w:r>
      <w:r w:rsidRPr="005901CA">
        <w:rPr>
          <w:rFonts w:ascii="Times New Roman" w:eastAsia="DejaVu Sans" w:hAnsi="Times New Roman" w:cs="Times New Roman"/>
          <w:bCs/>
          <w:kern w:val="36"/>
          <w:sz w:val="28"/>
          <w:szCs w:val="28"/>
          <w:lang w:eastAsia="hi-IN" w:bidi="hi-IN"/>
        </w:rPr>
        <w:t xml:space="preserve">«Основы духовно-нравственной культуры народов России»: </w:t>
      </w:r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/ Н.Ф. Виноградова, В.И. Власенко, А.В. Поляков. – М.: </w:t>
      </w:r>
      <w:proofErr w:type="spellStart"/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Вентана</w:t>
      </w:r>
      <w:proofErr w:type="spellEnd"/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-Граф, 2012.</w:t>
      </w:r>
    </w:p>
    <w:p w:rsidR="005901CA" w:rsidRPr="005901CA" w:rsidRDefault="005901CA" w:rsidP="005901CA">
      <w:pPr>
        <w:widowControl w:val="0"/>
        <w:suppressAutoHyphens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 У</w:t>
      </w:r>
      <w:r w:rsidRPr="005901CA">
        <w:rPr>
          <w:rFonts w:ascii="Times New Roman" w:eastAsia="DejaVu Sans" w:hAnsi="Times New Roman" w:cs="Times New Roman"/>
          <w:b/>
          <w:kern w:val="36"/>
          <w:sz w:val="28"/>
          <w:szCs w:val="28"/>
          <w:lang w:eastAsia="hi-IN" w:bidi="hi-IN"/>
        </w:rPr>
        <w:t>чебник:</w:t>
      </w:r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 Виноградова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</w:t>
      </w:r>
      <w:proofErr w:type="spellStart"/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Вентана</w:t>
      </w:r>
      <w:proofErr w:type="spellEnd"/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-Граф, 2016.</w:t>
      </w:r>
    </w:p>
    <w:p w:rsidR="005901CA" w:rsidRPr="005901CA" w:rsidRDefault="005901CA" w:rsidP="005901C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8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2672" w:rsidRDefault="00892672" w:rsidP="00930A6C">
      <w:pPr>
        <w:spacing w:after="0" w:line="240" w:lineRule="auto"/>
      </w:pPr>
      <w:r>
        <w:separator/>
      </w:r>
    </w:p>
  </w:endnote>
  <w:endnote w:type="continuationSeparator" w:id="0">
    <w:p w:rsidR="00892672" w:rsidRDefault="00892672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1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2672" w:rsidRDefault="00892672" w:rsidP="00930A6C">
      <w:pPr>
        <w:spacing w:after="0" w:line="240" w:lineRule="auto"/>
      </w:pPr>
      <w:r>
        <w:separator/>
      </w:r>
    </w:p>
  </w:footnote>
  <w:footnote w:type="continuationSeparator" w:id="0">
    <w:p w:rsidR="00892672" w:rsidRDefault="00892672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A9D"/>
    <w:rsid w:val="00065DA4"/>
    <w:rsid w:val="0009278A"/>
    <w:rsid w:val="00096C05"/>
    <w:rsid w:val="000A474E"/>
    <w:rsid w:val="000B305C"/>
    <w:rsid w:val="000D015F"/>
    <w:rsid w:val="001031FF"/>
    <w:rsid w:val="001043B0"/>
    <w:rsid w:val="00104879"/>
    <w:rsid w:val="00117779"/>
    <w:rsid w:val="00130B24"/>
    <w:rsid w:val="001560AA"/>
    <w:rsid w:val="00163B75"/>
    <w:rsid w:val="00163E8A"/>
    <w:rsid w:val="0018090E"/>
    <w:rsid w:val="001A5D84"/>
    <w:rsid w:val="002036DD"/>
    <w:rsid w:val="00220C4F"/>
    <w:rsid w:val="00247111"/>
    <w:rsid w:val="00257EAA"/>
    <w:rsid w:val="002822CA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57CA4"/>
    <w:rsid w:val="00464EE8"/>
    <w:rsid w:val="004714FD"/>
    <w:rsid w:val="004728F0"/>
    <w:rsid w:val="00475463"/>
    <w:rsid w:val="00486CD6"/>
    <w:rsid w:val="004931B9"/>
    <w:rsid w:val="004D6655"/>
    <w:rsid w:val="004E2C13"/>
    <w:rsid w:val="004F121A"/>
    <w:rsid w:val="0050460D"/>
    <w:rsid w:val="00505CD9"/>
    <w:rsid w:val="005076B2"/>
    <w:rsid w:val="005312EA"/>
    <w:rsid w:val="00560152"/>
    <w:rsid w:val="0056785C"/>
    <w:rsid w:val="00567A61"/>
    <w:rsid w:val="00576B2A"/>
    <w:rsid w:val="00587702"/>
    <w:rsid w:val="005901CA"/>
    <w:rsid w:val="005C3C5F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92672"/>
    <w:rsid w:val="008F5107"/>
    <w:rsid w:val="008F6AA2"/>
    <w:rsid w:val="009079BB"/>
    <w:rsid w:val="00930A6C"/>
    <w:rsid w:val="00961BC0"/>
    <w:rsid w:val="009979D2"/>
    <w:rsid w:val="009B6777"/>
    <w:rsid w:val="009E5784"/>
    <w:rsid w:val="00A2749F"/>
    <w:rsid w:val="00A442D2"/>
    <w:rsid w:val="00A817F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80EC1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73FDD"/>
    <w:rsid w:val="00DA55CC"/>
    <w:rsid w:val="00DD06FD"/>
    <w:rsid w:val="00DD5787"/>
    <w:rsid w:val="00DF4E30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F800D61"/>
  <w15:docId w15:val="{D022CA43-09CD-4B6C-B0CC-B4E36707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64247-F96D-452B-A0B0-9B251286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43</Pages>
  <Words>15338</Words>
  <Characters>87428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Валюха</cp:lastModifiedBy>
  <cp:revision>88</cp:revision>
  <cp:lastPrinted>2022-09-27T08:25:00Z</cp:lastPrinted>
  <dcterms:created xsi:type="dcterms:W3CDTF">2021-11-10T18:18:00Z</dcterms:created>
  <dcterms:modified xsi:type="dcterms:W3CDTF">2023-09-23T07:54:00Z</dcterms:modified>
</cp:coreProperties>
</file>